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71" w:rsidRPr="00743171" w:rsidRDefault="00743171" w:rsidP="00743171">
      <w:pPr>
        <w:shd w:val="clear" w:color="auto" w:fill="FFFFFF"/>
        <w:spacing w:after="0" w:line="420" w:lineRule="atLeast"/>
        <w:outlineLvl w:val="1"/>
        <w:rPr>
          <w:rFonts w:ascii="Proximanovabold" w:eastAsia="Times New Roman" w:hAnsi="Proximanovabold" w:cs="Arial"/>
          <w:b/>
          <w:bCs/>
          <w:color w:val="2D3133"/>
          <w:kern w:val="36"/>
          <w:sz w:val="35"/>
          <w:szCs w:val="35"/>
          <w:lang w:eastAsia="es-ES"/>
        </w:rPr>
      </w:pPr>
      <w:r>
        <w:rPr>
          <w:rFonts w:ascii="Proximanova" w:eastAsia="Times New Roman" w:hAnsi="Proximanova" w:cs="Arial"/>
          <w:noProof/>
          <w:color w:val="167DB7"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1F1376ED" wp14:editId="48C636C4">
            <wp:simplePos x="0" y="0"/>
            <wp:positionH relativeFrom="column">
              <wp:posOffset>-194310</wp:posOffset>
            </wp:positionH>
            <wp:positionV relativeFrom="paragraph">
              <wp:posOffset>-109220</wp:posOffset>
            </wp:positionV>
            <wp:extent cx="1152525" cy="1152525"/>
            <wp:effectExtent l="0" t="0" r="9525" b="9525"/>
            <wp:wrapSquare wrapText="bothSides"/>
            <wp:docPr id="1" name="Imagen 1" descr="MC Mutual - Ofertas de trabaj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 Mutual - Ofertas de trabaj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171">
        <w:rPr>
          <w:rFonts w:ascii="Proximanovabold" w:eastAsia="Times New Roman" w:hAnsi="Proximanovabold" w:cs="Arial"/>
          <w:b/>
          <w:bCs/>
          <w:color w:val="2D3133"/>
          <w:kern w:val="36"/>
          <w:sz w:val="35"/>
          <w:szCs w:val="35"/>
          <w:lang w:eastAsia="es-ES"/>
        </w:rPr>
        <w:t>Enfermera/a Asistencial - Sustitución</w:t>
      </w:r>
    </w:p>
    <w:p w:rsidR="00743171" w:rsidRPr="00743171" w:rsidRDefault="00743171" w:rsidP="00743171">
      <w:pPr>
        <w:shd w:val="clear" w:color="auto" w:fill="FFFFFF"/>
        <w:spacing w:after="0" w:line="300" w:lineRule="atLeast"/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</w:pPr>
    </w:p>
    <w:p w:rsidR="00743171" w:rsidRPr="00743171" w:rsidRDefault="00743171" w:rsidP="00743171">
      <w:pPr>
        <w:spacing w:before="100" w:beforeAutospacing="1" w:after="225" w:line="300" w:lineRule="atLeast"/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</w:pPr>
      <w:r w:rsidRPr="00743171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>MC MUTUAL somos la Mutua Colaboradora con la Seguridad Social número 1.</w:t>
      </w:r>
    </w:p>
    <w:p w:rsidR="00743171" w:rsidRPr="00743171" w:rsidRDefault="00743171" w:rsidP="00743171">
      <w:pPr>
        <w:spacing w:before="100" w:beforeAutospacing="1" w:after="225" w:line="300" w:lineRule="atLeast"/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</w:pPr>
      <w:r w:rsidRPr="00743171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>Una entidad sin ánimo de lucro, autorizada por el Ministerio de Trabajo e Inmigración, cuyo principal objetivo es el de colaborar en la gestión de la Seguridad Social prestando, a nuestros mutualistas, la asistencia sanitaria y cobertura económica derivadas de los accidentes de trabajo y enfermedades profesionales. En MC MUTUAL también estamos muy comprometidos con la prevención de riesgos laborales por nuestra contribución a la reducción de la siniestralidad laboral.</w:t>
      </w:r>
    </w:p>
    <w:p w:rsidR="00743171" w:rsidRPr="00743171" w:rsidRDefault="00743171" w:rsidP="00743171">
      <w:pPr>
        <w:spacing w:before="100" w:beforeAutospacing="1" w:after="225" w:line="300" w:lineRule="atLeast"/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</w:pPr>
      <w:r w:rsidRPr="00743171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>En la actualidad, MC MUTUAL contamos con más de 1.800 profesionales que trabajamos para garantizar la protección de más de 1,2 millones de trabajadores y para ofrecer el mejor servicio a las más de 150.000 empresas mutualistas. Para ello, disponemos de unos 100 centros de atención repartidos por todo el territorio español y dos clínicas propias.</w:t>
      </w:r>
    </w:p>
    <w:p w:rsidR="00743171" w:rsidRPr="00743171" w:rsidRDefault="00743171" w:rsidP="00743171">
      <w:pPr>
        <w:spacing w:before="100" w:beforeAutospacing="1" w:after="225" w:line="300" w:lineRule="atLeast"/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</w:pPr>
      <w:r w:rsidRPr="00743171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>La capacidad de gestión y la calidad de los servicios de MC MUTUAL han consolidado a la entidad en la sexta posición del ranking español de mutuas del sector.</w:t>
      </w:r>
    </w:p>
    <w:p w:rsidR="00743171" w:rsidRPr="00743171" w:rsidRDefault="00743171" w:rsidP="00743171">
      <w:pPr>
        <w:spacing w:before="100" w:beforeAutospacing="1" w:after="225" w:line="300" w:lineRule="atLeast"/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</w:pPr>
      <w:r w:rsidRPr="00743171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 xml:space="preserve">En estos momentos buscamos un/a ENFERMERO/A para nuestro centro asistencial de Santander, para realizar una sustitución en jornada completa (Horario: de </w:t>
      </w:r>
      <w:proofErr w:type="gramStart"/>
      <w:r w:rsidRPr="00743171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>Lunes</w:t>
      </w:r>
      <w:proofErr w:type="gramEnd"/>
      <w:r w:rsidRPr="00743171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 xml:space="preserve"> a Viernes. Alternando 1 semana de 8-15h + 1 tarde; 1 semana 8:30-13:30h y 15:25-18).</w:t>
      </w:r>
    </w:p>
    <w:p w:rsidR="00743171" w:rsidRDefault="00743171" w:rsidP="00743171">
      <w:pPr>
        <w:spacing w:before="100" w:beforeAutospacing="1" w:after="225" w:line="300" w:lineRule="atLeast"/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</w:pPr>
      <w:r w:rsidRPr="00743171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 xml:space="preserve">Funciones: </w:t>
      </w:r>
      <w:r w:rsidRPr="00743171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br/>
        <w:t xml:space="preserve">- Ayudar al médico/a durante las visitas y en la asistencia a urgencias. </w:t>
      </w:r>
      <w:r w:rsidRPr="00743171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br/>
        <w:t xml:space="preserve">- Realizar curas y extracciones de sangre. </w:t>
      </w:r>
      <w:r w:rsidRPr="00743171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br/>
        <w:t xml:space="preserve">- Llevar a cabo aquellos procesos administrativos que requiere el puesto de trabajo. </w:t>
      </w:r>
      <w:r w:rsidRPr="00743171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br/>
        <w:t xml:space="preserve">- Realizar placas. </w:t>
      </w:r>
      <w:r w:rsidRPr="00743171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br/>
        <w:t xml:space="preserve">- Mantener del equipo de RX. </w:t>
      </w:r>
      <w:r w:rsidRPr="00743171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br/>
        <w:t xml:space="preserve">- Controlar y mantener el dispensario del centro y los kits de urgencia. </w:t>
      </w:r>
      <w:r w:rsidRPr="00743171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br/>
        <w:t>- Realizar los pedidos de farmacia y material sanitario.</w:t>
      </w:r>
      <w:bookmarkStart w:id="0" w:name="_GoBack"/>
      <w:bookmarkEnd w:id="0"/>
      <w:r w:rsidRPr="00743171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br/>
      </w:r>
    </w:p>
    <w:p w:rsidR="00743171" w:rsidRPr="00743171" w:rsidRDefault="00743171" w:rsidP="00743171">
      <w:pPr>
        <w:spacing w:before="100" w:beforeAutospacing="1" w:after="225" w:line="300" w:lineRule="atLeast"/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</w:pPr>
      <w:r w:rsidRPr="00743171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 xml:space="preserve">Requisitos: Diplomatura o Grado en Enfermería. </w:t>
      </w:r>
    </w:p>
    <w:p w:rsidR="00743171" w:rsidRPr="00743171" w:rsidRDefault="00743171" w:rsidP="00743171">
      <w:pPr>
        <w:spacing w:before="100" w:beforeAutospacing="1" w:after="225" w:line="300" w:lineRule="atLeast"/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</w:pPr>
      <w:r w:rsidRPr="00743171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 xml:space="preserve">Se valorará: </w:t>
      </w:r>
      <w:r w:rsidRPr="00743171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br/>
        <w:t>- Titulo de Operador de RX.</w:t>
      </w:r>
      <w:r w:rsidRPr="00743171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br/>
        <w:t>- Experiencia mínima de 2 años como enfermero/a en servicios de urgencias de hospital, atención primaria o en el sector de MATEPSS.</w:t>
      </w:r>
    </w:p>
    <w:p w:rsidR="00D74003" w:rsidRDefault="00743171"/>
    <w:sectPr w:rsidR="00D740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nova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65BF"/>
    <w:multiLevelType w:val="multilevel"/>
    <w:tmpl w:val="2CD4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20FA6"/>
    <w:multiLevelType w:val="multilevel"/>
    <w:tmpl w:val="1412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D475C"/>
    <w:multiLevelType w:val="multilevel"/>
    <w:tmpl w:val="A38E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71"/>
    <w:rsid w:val="003D7F1D"/>
    <w:rsid w:val="00743171"/>
    <w:rsid w:val="007B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43171"/>
    <w:pPr>
      <w:spacing w:after="225" w:line="345" w:lineRule="atLeast"/>
      <w:outlineLvl w:val="1"/>
    </w:pPr>
    <w:rPr>
      <w:rFonts w:ascii="Proximanovabold" w:eastAsia="Times New Roman" w:hAnsi="Proximanovabold" w:cs="Times New Roman"/>
      <w:b/>
      <w:bCs/>
      <w:color w:val="2D3133"/>
      <w:sz w:val="30"/>
      <w:szCs w:val="3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743171"/>
    <w:pPr>
      <w:spacing w:before="100" w:beforeAutospacing="1" w:after="225" w:line="315" w:lineRule="atLeast"/>
      <w:outlineLvl w:val="2"/>
    </w:pPr>
    <w:rPr>
      <w:rFonts w:ascii="Proximanovabold" w:eastAsia="Times New Roman" w:hAnsi="Proximanovabold" w:cs="Times New Roman"/>
      <w:b/>
      <w:bCs/>
      <w:color w:val="2D3133"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43171"/>
    <w:rPr>
      <w:rFonts w:ascii="Proximanovabold" w:eastAsia="Times New Roman" w:hAnsi="Proximanovabold" w:cs="Times New Roman"/>
      <w:b/>
      <w:bCs/>
      <w:color w:val="2D3133"/>
      <w:sz w:val="30"/>
      <w:szCs w:val="3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43171"/>
    <w:rPr>
      <w:rFonts w:ascii="Proximanovabold" w:eastAsia="Times New Roman" w:hAnsi="Proximanovabold" w:cs="Times New Roman"/>
      <w:b/>
      <w:bCs/>
      <w:color w:val="2D3133"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43171"/>
    <w:rPr>
      <w:strike w:val="0"/>
      <w:dstrike w:val="0"/>
      <w:color w:val="167DB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43171"/>
    <w:pPr>
      <w:spacing w:before="100" w:beforeAutospacing="1" w:after="225" w:line="30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ist-default-text1">
    <w:name w:val="list-default-text1"/>
    <w:basedOn w:val="Fuentedeprrafopredeter"/>
    <w:rsid w:val="00743171"/>
    <w:rPr>
      <w:vanish w:val="0"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43171"/>
    <w:pPr>
      <w:spacing w:after="225" w:line="345" w:lineRule="atLeast"/>
      <w:outlineLvl w:val="1"/>
    </w:pPr>
    <w:rPr>
      <w:rFonts w:ascii="Proximanovabold" w:eastAsia="Times New Roman" w:hAnsi="Proximanovabold" w:cs="Times New Roman"/>
      <w:b/>
      <w:bCs/>
      <w:color w:val="2D3133"/>
      <w:sz w:val="30"/>
      <w:szCs w:val="3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743171"/>
    <w:pPr>
      <w:spacing w:before="100" w:beforeAutospacing="1" w:after="225" w:line="315" w:lineRule="atLeast"/>
      <w:outlineLvl w:val="2"/>
    </w:pPr>
    <w:rPr>
      <w:rFonts w:ascii="Proximanovabold" w:eastAsia="Times New Roman" w:hAnsi="Proximanovabold" w:cs="Times New Roman"/>
      <w:b/>
      <w:bCs/>
      <w:color w:val="2D3133"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43171"/>
    <w:rPr>
      <w:rFonts w:ascii="Proximanovabold" w:eastAsia="Times New Roman" w:hAnsi="Proximanovabold" w:cs="Times New Roman"/>
      <w:b/>
      <w:bCs/>
      <w:color w:val="2D3133"/>
      <w:sz w:val="30"/>
      <w:szCs w:val="3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43171"/>
    <w:rPr>
      <w:rFonts w:ascii="Proximanovabold" w:eastAsia="Times New Roman" w:hAnsi="Proximanovabold" w:cs="Times New Roman"/>
      <w:b/>
      <w:bCs/>
      <w:color w:val="2D3133"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43171"/>
    <w:rPr>
      <w:strike w:val="0"/>
      <w:dstrike w:val="0"/>
      <w:color w:val="167DB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43171"/>
    <w:pPr>
      <w:spacing w:before="100" w:beforeAutospacing="1" w:after="225" w:line="30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ist-default-text1">
    <w:name w:val="list-default-text1"/>
    <w:basedOn w:val="Fuentedeprrafopredeter"/>
    <w:rsid w:val="00743171"/>
    <w:rPr>
      <w:vanish w:val="0"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7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1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39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23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6560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8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199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99785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85275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776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6546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35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4905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8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6283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7028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2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46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90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54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78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-mutual.trabajo.infojobs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MC-MUTUAL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ICM0001</dc:creator>
  <cp:lastModifiedBy>ICM0001</cp:lastModifiedBy>
  <cp:revision>1</cp:revision>
  <dcterms:created xsi:type="dcterms:W3CDTF">2018-05-02T09:57:00Z</dcterms:created>
  <dcterms:modified xsi:type="dcterms:W3CDTF">2018-05-02T09:59:00Z</dcterms:modified>
</cp:coreProperties>
</file>